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4FB7" w14:textId="77777777" w:rsidR="00C377DA" w:rsidRPr="004C62FD" w:rsidRDefault="00641899">
      <w:pPr>
        <w:rPr>
          <w:lang w:val="de-CH"/>
        </w:rPr>
      </w:pPr>
      <w:r w:rsidRPr="004C62FD">
        <w:rPr>
          <w:lang w:val="de-CH"/>
        </w:rPr>
        <w:t>Um eine schnellere Analyse Ihrer IP</w:t>
      </w:r>
      <w:r w:rsidR="00701960" w:rsidRPr="004C62FD">
        <w:rPr>
          <w:lang w:val="de-CH"/>
        </w:rPr>
        <w:t>A</w:t>
      </w:r>
      <w:r w:rsidRPr="004C62FD">
        <w:rPr>
          <w:lang w:val="de-CH"/>
        </w:rPr>
        <w:t xml:space="preserve">-Arbeit zur Validierung zu ermöglichen, muss Ihr Vorschlag die Bewertung </w:t>
      </w:r>
      <w:r w:rsidRPr="00776B57">
        <w:rPr>
          <w:b/>
          <w:color w:val="FF0000"/>
          <w:u w:val="single"/>
          <w:lang w:val="de-CH"/>
        </w:rPr>
        <w:t xml:space="preserve">aller obligatorischen Kriterien </w:t>
      </w:r>
      <w:r w:rsidRPr="00776B57">
        <w:rPr>
          <w:b/>
          <w:u w:val="single"/>
          <w:lang w:val="de-CH"/>
        </w:rPr>
        <w:t>sowie 8 der 11 unten aufgeführten Kriterien enthalten: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3"/>
        <w:gridCol w:w="701"/>
        <w:gridCol w:w="738"/>
      </w:tblGrid>
      <w:tr w:rsidR="0003247B" w:rsidRPr="004C62FD" w14:paraId="455768C3" w14:textId="77777777" w:rsidTr="00065249">
        <w:trPr>
          <w:trHeight w:val="372"/>
        </w:trPr>
        <w:tc>
          <w:tcPr>
            <w:tcW w:w="7623" w:type="dxa"/>
            <w:shd w:val="clear" w:color="auto" w:fill="D9D9D9" w:themeFill="background1" w:themeFillShade="D9"/>
            <w:vAlign w:val="center"/>
          </w:tcPr>
          <w:p w14:paraId="7676DB45" w14:textId="77777777" w:rsidR="0003247B" w:rsidRPr="004C62FD" w:rsidRDefault="00641899" w:rsidP="00FB0495">
            <w:pPr>
              <w:rPr>
                <w:lang w:val="de-CH"/>
              </w:rPr>
            </w:pPr>
            <w:r w:rsidRPr="004C62FD">
              <w:rPr>
                <w:b/>
                <w:u w:val="single"/>
                <w:lang w:val="de-CH"/>
              </w:rPr>
              <w:t xml:space="preserve">Zwingende Inhalte </w:t>
            </w:r>
            <w:r w:rsidRPr="004C62FD">
              <w:rPr>
                <w:lang w:val="de-CH"/>
              </w:rPr>
              <w:t>die im Rahmen der IPA bewertet werden müssen.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48C6E452" w14:textId="77777777" w:rsidR="0003247B" w:rsidRPr="004C62FD" w:rsidRDefault="00641899" w:rsidP="0003247B">
            <w:pPr>
              <w:jc w:val="center"/>
              <w:rPr>
                <w:b/>
                <w:lang w:val="de-CH"/>
              </w:rPr>
            </w:pPr>
            <w:r w:rsidRPr="004C62FD">
              <w:rPr>
                <w:b/>
                <w:lang w:val="de-CH"/>
              </w:rPr>
              <w:t>Ja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1131FA2E" w14:textId="77777777" w:rsidR="0003247B" w:rsidRPr="004C62FD" w:rsidRDefault="00641899" w:rsidP="0003247B">
            <w:pPr>
              <w:jc w:val="center"/>
              <w:rPr>
                <w:b/>
                <w:lang w:val="de-CH"/>
              </w:rPr>
            </w:pPr>
            <w:r w:rsidRPr="004C62FD">
              <w:rPr>
                <w:b/>
                <w:lang w:val="de-CH"/>
              </w:rPr>
              <w:t>Nein</w:t>
            </w:r>
          </w:p>
        </w:tc>
      </w:tr>
      <w:tr w:rsidR="0003247B" w:rsidRPr="00BF2B6C" w14:paraId="487B53E0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455AE791" w14:textId="77777777" w:rsidR="0003247B" w:rsidRPr="004C62FD" w:rsidRDefault="00641899" w:rsidP="00701960">
            <w:pPr>
              <w:rPr>
                <w:color w:val="FF0000"/>
                <w:lang w:val="de-CH"/>
              </w:rPr>
            </w:pPr>
            <w:r w:rsidRPr="004C62FD">
              <w:rPr>
                <w:color w:val="FF0000"/>
                <w:lang w:val="de-CH"/>
              </w:rPr>
              <w:t>Komplette Arbeitsunterlagen / gemäss dem Anmeldeformular</w:t>
            </w:r>
          </w:p>
        </w:tc>
        <w:tc>
          <w:tcPr>
            <w:tcW w:w="701" w:type="dxa"/>
          </w:tcPr>
          <w:p w14:paraId="4B7280A3" w14:textId="77777777" w:rsidR="0003247B" w:rsidRPr="004C62FD" w:rsidRDefault="0003247B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02BDDAB0" w14:textId="77777777" w:rsidR="0003247B" w:rsidRPr="004C62FD" w:rsidRDefault="0003247B">
            <w:pPr>
              <w:rPr>
                <w:lang w:val="de-CH"/>
              </w:rPr>
            </w:pPr>
          </w:p>
        </w:tc>
      </w:tr>
      <w:tr w:rsidR="0003247B" w:rsidRPr="00BF2B6C" w14:paraId="75D8FAE2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3E4D8C39" w14:textId="77777777" w:rsidR="0003247B" w:rsidRPr="004C62FD" w:rsidRDefault="00641899" w:rsidP="00701960">
            <w:pPr>
              <w:rPr>
                <w:color w:val="FF0000"/>
                <w:lang w:val="de-CH"/>
              </w:rPr>
            </w:pPr>
            <w:r w:rsidRPr="004C62FD">
              <w:rPr>
                <w:color w:val="FF0000"/>
                <w:lang w:val="de-CH"/>
              </w:rPr>
              <w:t>Verwendung und Einhaltung spezifischer Richtlinien</w:t>
            </w:r>
          </w:p>
        </w:tc>
        <w:tc>
          <w:tcPr>
            <w:tcW w:w="701" w:type="dxa"/>
          </w:tcPr>
          <w:p w14:paraId="40093B00" w14:textId="77777777" w:rsidR="0003247B" w:rsidRPr="004C62FD" w:rsidRDefault="0003247B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3D29561A" w14:textId="77777777" w:rsidR="0003247B" w:rsidRPr="004C62FD" w:rsidRDefault="0003247B">
            <w:pPr>
              <w:rPr>
                <w:lang w:val="de-CH"/>
              </w:rPr>
            </w:pPr>
          </w:p>
        </w:tc>
      </w:tr>
      <w:tr w:rsidR="0003247B" w:rsidRPr="00BF2B6C" w14:paraId="52755E45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201DAF55" w14:textId="77777777" w:rsidR="0003247B" w:rsidRPr="004C62FD" w:rsidRDefault="00641899" w:rsidP="00701960">
            <w:pPr>
              <w:rPr>
                <w:color w:val="FF0000"/>
                <w:lang w:val="de-CH"/>
              </w:rPr>
            </w:pPr>
            <w:r w:rsidRPr="004C62FD">
              <w:rPr>
                <w:color w:val="FF0000"/>
                <w:lang w:val="de-CH"/>
              </w:rPr>
              <w:t>Interaktion - Austausch mit einem Auszubildenden oder anderen Mitarbeitern</w:t>
            </w:r>
          </w:p>
        </w:tc>
        <w:tc>
          <w:tcPr>
            <w:tcW w:w="701" w:type="dxa"/>
          </w:tcPr>
          <w:p w14:paraId="2DDC13D7" w14:textId="77777777" w:rsidR="0003247B" w:rsidRPr="004C62FD" w:rsidRDefault="0003247B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6EF1EF47" w14:textId="77777777" w:rsidR="0003247B" w:rsidRPr="004C62FD" w:rsidRDefault="0003247B">
            <w:pPr>
              <w:rPr>
                <w:lang w:val="de-CH"/>
              </w:rPr>
            </w:pPr>
          </w:p>
        </w:tc>
      </w:tr>
      <w:tr w:rsidR="0003247B" w:rsidRPr="004C62FD" w14:paraId="7471BE50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7BAE510F" w14:textId="77777777" w:rsidR="0003247B" w:rsidRPr="004C62FD" w:rsidRDefault="00701960" w:rsidP="00701960">
            <w:pPr>
              <w:rPr>
                <w:color w:val="FF0000"/>
                <w:lang w:val="de-CH"/>
              </w:rPr>
            </w:pPr>
            <w:r w:rsidRPr="004C62FD">
              <w:rPr>
                <w:color w:val="FF0000"/>
                <w:lang w:val="de-CH"/>
              </w:rPr>
              <w:t>Arbeitsorganisation / Arbeitsmethoden ersichtlich</w:t>
            </w:r>
          </w:p>
        </w:tc>
        <w:tc>
          <w:tcPr>
            <w:tcW w:w="701" w:type="dxa"/>
          </w:tcPr>
          <w:p w14:paraId="69689E0A" w14:textId="77777777" w:rsidR="0003247B" w:rsidRPr="004C62FD" w:rsidRDefault="0003247B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6D83CD8E" w14:textId="77777777" w:rsidR="0003247B" w:rsidRPr="004C62FD" w:rsidRDefault="0003247B">
            <w:pPr>
              <w:rPr>
                <w:lang w:val="de-CH"/>
              </w:rPr>
            </w:pPr>
          </w:p>
        </w:tc>
      </w:tr>
      <w:tr w:rsidR="0003247B" w:rsidRPr="00BF2B6C" w14:paraId="7E2740BA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4A9EFB79" w14:textId="77777777" w:rsidR="0003247B" w:rsidRPr="004C62FD" w:rsidRDefault="00701960" w:rsidP="00701960">
            <w:pPr>
              <w:rPr>
                <w:color w:val="FF0000"/>
                <w:lang w:val="de-CH"/>
              </w:rPr>
            </w:pPr>
            <w:r w:rsidRPr="004C62FD">
              <w:rPr>
                <w:color w:val="FF0000"/>
                <w:lang w:val="de-CH"/>
              </w:rPr>
              <w:t>Mündlicher Austausch mit Experten möglich</w:t>
            </w:r>
            <w:bookmarkStart w:id="0" w:name="_GoBack"/>
            <w:bookmarkEnd w:id="0"/>
          </w:p>
        </w:tc>
        <w:tc>
          <w:tcPr>
            <w:tcW w:w="701" w:type="dxa"/>
          </w:tcPr>
          <w:p w14:paraId="502226E6" w14:textId="77777777" w:rsidR="0003247B" w:rsidRPr="004C62FD" w:rsidRDefault="0003247B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493B2C82" w14:textId="77777777" w:rsidR="0003247B" w:rsidRPr="004C62FD" w:rsidRDefault="0003247B">
            <w:pPr>
              <w:rPr>
                <w:lang w:val="de-CH"/>
              </w:rPr>
            </w:pPr>
          </w:p>
        </w:tc>
      </w:tr>
      <w:tr w:rsidR="00FB0495" w:rsidRPr="004C62FD" w14:paraId="0DB3EE24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42EB270A" w14:textId="77777777" w:rsidR="00FB0495" w:rsidRPr="004C62FD" w:rsidRDefault="00701960" w:rsidP="00701960">
            <w:pPr>
              <w:rPr>
                <w:color w:val="FF0000"/>
                <w:lang w:val="de-CH"/>
              </w:rPr>
            </w:pPr>
            <w:r w:rsidRPr="004C62FD">
              <w:rPr>
                <w:color w:val="FF0000"/>
                <w:lang w:val="de-CH"/>
              </w:rPr>
              <w:t>Soziale Kompetenzen erkennbar</w:t>
            </w:r>
          </w:p>
        </w:tc>
        <w:tc>
          <w:tcPr>
            <w:tcW w:w="701" w:type="dxa"/>
          </w:tcPr>
          <w:p w14:paraId="5245940E" w14:textId="77777777" w:rsidR="00FB0495" w:rsidRPr="004C62FD" w:rsidRDefault="00FB0495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524DCCBA" w14:textId="77777777" w:rsidR="00FB0495" w:rsidRPr="004C62FD" w:rsidRDefault="00FB0495">
            <w:pPr>
              <w:rPr>
                <w:lang w:val="de-CH"/>
              </w:rPr>
            </w:pPr>
          </w:p>
        </w:tc>
      </w:tr>
      <w:tr w:rsidR="00FB0495" w:rsidRPr="00065249" w14:paraId="6FF86830" w14:textId="77777777" w:rsidTr="00065249">
        <w:trPr>
          <w:trHeight w:val="680"/>
        </w:trPr>
        <w:tc>
          <w:tcPr>
            <w:tcW w:w="7623" w:type="dxa"/>
            <w:vAlign w:val="center"/>
          </w:tcPr>
          <w:p w14:paraId="4AC38423" w14:textId="68C8E316" w:rsidR="00FB0495" w:rsidRPr="004C62FD" w:rsidRDefault="00701960" w:rsidP="00701960">
            <w:pPr>
              <w:rPr>
                <w:color w:val="FF0000"/>
                <w:lang w:val="de-CH"/>
              </w:rPr>
            </w:pPr>
            <w:r w:rsidRPr="004C62FD">
              <w:rPr>
                <w:color w:val="FF0000"/>
                <w:lang w:val="de-CH"/>
              </w:rPr>
              <w:t xml:space="preserve">Direkte </w:t>
            </w:r>
            <w:proofErr w:type="spellStart"/>
            <w:r w:rsidR="00267639">
              <w:rPr>
                <w:color w:val="FF0000"/>
                <w:lang w:val="de-CH"/>
              </w:rPr>
              <w:t>Offert</w:t>
            </w:r>
            <w:r w:rsidR="00AE16F3">
              <w:rPr>
                <w:color w:val="FF0000"/>
                <w:lang w:val="de-CH"/>
              </w:rPr>
              <w:t>en</w:t>
            </w:r>
            <w:r w:rsidRPr="004C62FD">
              <w:rPr>
                <w:color w:val="FF0000"/>
                <w:lang w:val="de-CH"/>
              </w:rPr>
              <w:t>rechnung</w:t>
            </w:r>
            <w:proofErr w:type="spellEnd"/>
            <w:r w:rsidR="00065249">
              <w:rPr>
                <w:color w:val="FF0000"/>
                <w:lang w:val="de-CH"/>
              </w:rPr>
              <w:t xml:space="preserve">, </w:t>
            </w:r>
            <w:r w:rsidR="00901783" w:rsidRPr="00BF2B6C">
              <w:rPr>
                <w:color w:val="FF0000"/>
                <w:lang w:val="de-CH"/>
              </w:rPr>
              <w:t>kann umfassen: Reparatur, Wartung, Neuanfertigung oder Um- Anbau an bestehendes Fahrzeug.</w:t>
            </w:r>
            <w:r w:rsidR="00901783" w:rsidRPr="00BF2B6C">
              <w:rPr>
                <w:color w:val="FF0000"/>
                <w:lang w:val="de-CH"/>
              </w:rPr>
              <w:br/>
              <w:t>Vor- Zwischen- und Nachkalkulation.</w:t>
            </w:r>
            <w:r w:rsidR="00B43779">
              <w:rPr>
                <w:color w:val="FF0000"/>
                <w:lang w:val="de-CH"/>
              </w:rPr>
              <w:t xml:space="preserve"> </w:t>
            </w:r>
          </w:p>
        </w:tc>
        <w:tc>
          <w:tcPr>
            <w:tcW w:w="701" w:type="dxa"/>
          </w:tcPr>
          <w:p w14:paraId="49B1213C" w14:textId="77777777" w:rsidR="00FB0495" w:rsidRPr="004C62FD" w:rsidRDefault="00FB0495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2B54D191" w14:textId="77777777" w:rsidR="00FB0495" w:rsidRPr="004C62FD" w:rsidRDefault="00FB0495">
            <w:pPr>
              <w:rPr>
                <w:lang w:val="de-CH"/>
              </w:rPr>
            </w:pPr>
          </w:p>
        </w:tc>
      </w:tr>
      <w:tr w:rsidR="00B47BB0" w:rsidRPr="00065249" w14:paraId="5414E278" w14:textId="77777777" w:rsidTr="00065249">
        <w:trPr>
          <w:trHeight w:val="280"/>
        </w:trPr>
        <w:tc>
          <w:tcPr>
            <w:tcW w:w="9062" w:type="dxa"/>
            <w:gridSpan w:val="3"/>
          </w:tcPr>
          <w:p w14:paraId="27C1E257" w14:textId="77777777" w:rsidR="00B47BB0" w:rsidRPr="004C62FD" w:rsidRDefault="00B47BB0">
            <w:pPr>
              <w:rPr>
                <w:lang w:val="de-CH"/>
              </w:rPr>
            </w:pPr>
          </w:p>
        </w:tc>
      </w:tr>
      <w:tr w:rsidR="00215146" w:rsidRPr="004C62FD" w14:paraId="7C8139ED" w14:textId="77777777" w:rsidTr="00065249">
        <w:trPr>
          <w:trHeight w:val="493"/>
        </w:trPr>
        <w:tc>
          <w:tcPr>
            <w:tcW w:w="7623" w:type="dxa"/>
            <w:shd w:val="clear" w:color="auto" w:fill="D9D9D9" w:themeFill="background1" w:themeFillShade="D9"/>
            <w:vAlign w:val="center"/>
          </w:tcPr>
          <w:p w14:paraId="4040FEA5" w14:textId="3656CDB5" w:rsidR="00215146" w:rsidRPr="004C62FD" w:rsidRDefault="00701960" w:rsidP="00FB0495">
            <w:pPr>
              <w:rPr>
                <w:lang w:val="de-CH"/>
              </w:rPr>
            </w:pPr>
            <w:r w:rsidRPr="004C62FD">
              <w:rPr>
                <w:b/>
                <w:u w:val="single"/>
                <w:lang w:val="de-CH"/>
              </w:rPr>
              <w:t xml:space="preserve">Zusätzliche Inhalte, </w:t>
            </w:r>
            <w:r w:rsidRPr="004C62FD">
              <w:rPr>
                <w:lang w:val="de-CH"/>
              </w:rPr>
              <w:t xml:space="preserve">die bewertet werden können </w:t>
            </w:r>
            <w:r w:rsidR="00901783" w:rsidRPr="00065249">
              <w:rPr>
                <w:lang w:val="de-CH"/>
              </w:rPr>
              <w:t>Fahrzeugschlosser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1875CCBF" w14:textId="77777777" w:rsidR="00215146" w:rsidRPr="004C62FD" w:rsidRDefault="00701960" w:rsidP="00201AD4">
            <w:pPr>
              <w:jc w:val="center"/>
              <w:rPr>
                <w:b/>
                <w:lang w:val="de-CH"/>
              </w:rPr>
            </w:pPr>
            <w:r w:rsidRPr="004C62FD">
              <w:rPr>
                <w:b/>
                <w:lang w:val="de-CH"/>
              </w:rPr>
              <w:t>Ja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A3C75D4" w14:textId="77777777" w:rsidR="00215146" w:rsidRPr="004C62FD" w:rsidRDefault="00701960" w:rsidP="00201AD4">
            <w:pPr>
              <w:jc w:val="center"/>
              <w:rPr>
                <w:b/>
                <w:lang w:val="de-CH"/>
              </w:rPr>
            </w:pPr>
            <w:r w:rsidRPr="004C62FD">
              <w:rPr>
                <w:b/>
                <w:lang w:val="de-CH"/>
              </w:rPr>
              <w:t>Nein</w:t>
            </w:r>
          </w:p>
        </w:tc>
      </w:tr>
      <w:tr w:rsidR="00215146" w:rsidRPr="004C62FD" w14:paraId="2AB06407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2B1561C4" w14:textId="77777777" w:rsidR="00215146" w:rsidRPr="004C62FD" w:rsidRDefault="00E97768" w:rsidP="00A72EB3">
            <w:pPr>
              <w:rPr>
                <w:lang w:val="de-CH"/>
              </w:rPr>
            </w:pPr>
            <w:r>
              <w:rPr>
                <w:lang w:val="de-CH"/>
              </w:rPr>
              <w:t>Trennarbeit</w:t>
            </w:r>
          </w:p>
        </w:tc>
        <w:tc>
          <w:tcPr>
            <w:tcW w:w="701" w:type="dxa"/>
          </w:tcPr>
          <w:p w14:paraId="6E5464A8" w14:textId="77777777" w:rsidR="00215146" w:rsidRPr="004C62FD" w:rsidRDefault="00215146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36A673AC" w14:textId="77777777" w:rsidR="00215146" w:rsidRPr="004C62FD" w:rsidRDefault="00215146">
            <w:pPr>
              <w:rPr>
                <w:lang w:val="de-CH"/>
              </w:rPr>
            </w:pPr>
          </w:p>
        </w:tc>
      </w:tr>
      <w:tr w:rsidR="00215146" w:rsidRPr="004C62FD" w14:paraId="2C260A3A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4BFA3284" w14:textId="77777777" w:rsidR="00215146" w:rsidRPr="004C62FD" w:rsidRDefault="00E97768" w:rsidP="00A72EB3">
            <w:pPr>
              <w:rPr>
                <w:lang w:val="de-CH"/>
              </w:rPr>
            </w:pPr>
            <w:r>
              <w:rPr>
                <w:lang w:val="de-CH"/>
              </w:rPr>
              <w:t>Schweissarbeit</w:t>
            </w:r>
          </w:p>
        </w:tc>
        <w:tc>
          <w:tcPr>
            <w:tcW w:w="701" w:type="dxa"/>
          </w:tcPr>
          <w:p w14:paraId="5870C0DA" w14:textId="77777777" w:rsidR="00215146" w:rsidRPr="004C62FD" w:rsidRDefault="00215146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78A34F4C" w14:textId="77777777" w:rsidR="00215146" w:rsidRPr="004C62FD" w:rsidRDefault="00215146">
            <w:pPr>
              <w:rPr>
                <w:lang w:val="de-CH"/>
              </w:rPr>
            </w:pPr>
          </w:p>
        </w:tc>
      </w:tr>
      <w:tr w:rsidR="00215146" w:rsidRPr="004C62FD" w14:paraId="6A5998B8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4A631109" w14:textId="77777777" w:rsidR="00215146" w:rsidRPr="004C62FD" w:rsidRDefault="00E97768" w:rsidP="00A72EB3">
            <w:pPr>
              <w:rPr>
                <w:lang w:val="de-CH"/>
              </w:rPr>
            </w:pPr>
            <w:r>
              <w:rPr>
                <w:lang w:val="de-CH"/>
              </w:rPr>
              <w:t>Niet- und /oder Klebearbeit</w:t>
            </w:r>
          </w:p>
        </w:tc>
        <w:tc>
          <w:tcPr>
            <w:tcW w:w="701" w:type="dxa"/>
          </w:tcPr>
          <w:p w14:paraId="5591686D" w14:textId="77777777" w:rsidR="00215146" w:rsidRPr="004C62FD" w:rsidRDefault="00215146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465FF57D" w14:textId="77777777" w:rsidR="00215146" w:rsidRPr="004C62FD" w:rsidRDefault="00215146">
            <w:pPr>
              <w:rPr>
                <w:lang w:val="de-CH"/>
              </w:rPr>
            </w:pPr>
          </w:p>
        </w:tc>
      </w:tr>
      <w:tr w:rsidR="00215146" w:rsidRPr="00BF2B6C" w14:paraId="41A77C20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0A44C2A8" w14:textId="77777777" w:rsidR="00215146" w:rsidRPr="004C62FD" w:rsidRDefault="004C62FD" w:rsidP="003F79BA">
            <w:pPr>
              <w:rPr>
                <w:lang w:val="de-CH"/>
              </w:rPr>
            </w:pPr>
            <w:r w:rsidRPr="004C62FD">
              <w:rPr>
                <w:lang w:val="de-CH"/>
              </w:rPr>
              <w:t>De- und/oder Montagearbeit / Anpassarbeit</w:t>
            </w:r>
            <w:r w:rsidR="00215146" w:rsidRPr="004C62FD">
              <w:rPr>
                <w:lang w:val="de-CH"/>
              </w:rPr>
              <w:t xml:space="preserve"> </w:t>
            </w:r>
          </w:p>
        </w:tc>
        <w:tc>
          <w:tcPr>
            <w:tcW w:w="701" w:type="dxa"/>
          </w:tcPr>
          <w:p w14:paraId="0AEC6B85" w14:textId="77777777" w:rsidR="00215146" w:rsidRPr="004C62FD" w:rsidRDefault="00215146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2AE5818B" w14:textId="77777777" w:rsidR="00215146" w:rsidRPr="004C62FD" w:rsidRDefault="00215146">
            <w:pPr>
              <w:rPr>
                <w:lang w:val="de-CH"/>
              </w:rPr>
            </w:pPr>
          </w:p>
        </w:tc>
      </w:tr>
      <w:tr w:rsidR="00901783" w:rsidRPr="00901783" w14:paraId="37DB4529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63093B43" w14:textId="56827DC9" w:rsidR="00901783" w:rsidRPr="00901783" w:rsidRDefault="00901783" w:rsidP="00A72EB3">
            <w:pPr>
              <w:rPr>
                <w:lang w:val="de-CH"/>
              </w:rPr>
            </w:pPr>
            <w:r>
              <w:rPr>
                <w:lang w:val="de-CH"/>
              </w:rPr>
              <w:t>AVOR des geplanten Projektes</w:t>
            </w:r>
          </w:p>
        </w:tc>
        <w:tc>
          <w:tcPr>
            <w:tcW w:w="701" w:type="dxa"/>
          </w:tcPr>
          <w:p w14:paraId="74337352" w14:textId="77777777" w:rsidR="00901783" w:rsidRPr="004C62FD" w:rsidRDefault="00901783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74DC05E6" w14:textId="77777777" w:rsidR="00901783" w:rsidRPr="004C62FD" w:rsidRDefault="00901783">
            <w:pPr>
              <w:rPr>
                <w:lang w:val="de-CH"/>
              </w:rPr>
            </w:pPr>
          </w:p>
        </w:tc>
      </w:tr>
      <w:tr w:rsidR="00901783" w:rsidRPr="00BF2B6C" w14:paraId="35FD01C4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36859213" w14:textId="657FDD57" w:rsidR="00901783" w:rsidRDefault="00901783" w:rsidP="00A72EB3">
            <w:pPr>
              <w:rPr>
                <w:lang w:val="de-CH"/>
              </w:rPr>
            </w:pPr>
            <w:r>
              <w:rPr>
                <w:lang w:val="de-CH"/>
              </w:rPr>
              <w:t>Zeichnungen, Skizzen, Fotos der geplanten Arbeit oder Projekt</w:t>
            </w:r>
          </w:p>
        </w:tc>
        <w:tc>
          <w:tcPr>
            <w:tcW w:w="701" w:type="dxa"/>
          </w:tcPr>
          <w:p w14:paraId="3D41B09A" w14:textId="77777777" w:rsidR="00901783" w:rsidRPr="004C62FD" w:rsidRDefault="00901783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1C20EBA6" w14:textId="77777777" w:rsidR="00901783" w:rsidRPr="004C62FD" w:rsidRDefault="00901783">
            <w:pPr>
              <w:rPr>
                <w:lang w:val="de-CH"/>
              </w:rPr>
            </w:pPr>
          </w:p>
        </w:tc>
      </w:tr>
      <w:tr w:rsidR="00901783" w:rsidRPr="00BF2B6C" w14:paraId="25A2DD27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399A0846" w14:textId="706F1349" w:rsidR="00901783" w:rsidRDefault="00901783" w:rsidP="00A72EB3">
            <w:pPr>
              <w:rPr>
                <w:lang w:val="de-CH"/>
              </w:rPr>
            </w:pPr>
            <w:r>
              <w:rPr>
                <w:lang w:val="de-CH"/>
              </w:rPr>
              <w:t>Detaillierte Planung des Auftrages von A - Z</w:t>
            </w:r>
          </w:p>
        </w:tc>
        <w:tc>
          <w:tcPr>
            <w:tcW w:w="701" w:type="dxa"/>
          </w:tcPr>
          <w:p w14:paraId="653C2C03" w14:textId="77777777" w:rsidR="00901783" w:rsidRPr="004C62FD" w:rsidRDefault="00901783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50714CF9" w14:textId="77777777" w:rsidR="00901783" w:rsidRPr="004C62FD" w:rsidRDefault="00901783">
            <w:pPr>
              <w:rPr>
                <w:lang w:val="de-CH"/>
              </w:rPr>
            </w:pPr>
          </w:p>
        </w:tc>
      </w:tr>
      <w:tr w:rsidR="00901783" w:rsidRPr="00901783" w14:paraId="7E7A9FC8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2E7CD5DF" w14:textId="3B6CF17B" w:rsidR="00901783" w:rsidRDefault="00901783" w:rsidP="00A72EB3">
            <w:pPr>
              <w:rPr>
                <w:lang w:val="de-CH"/>
              </w:rPr>
            </w:pPr>
            <w:r>
              <w:rPr>
                <w:lang w:val="de-CH"/>
              </w:rPr>
              <w:t>Kundengespräch Bsp. Einbaubesprechung</w:t>
            </w:r>
          </w:p>
        </w:tc>
        <w:tc>
          <w:tcPr>
            <w:tcW w:w="701" w:type="dxa"/>
          </w:tcPr>
          <w:p w14:paraId="06259FDC" w14:textId="77777777" w:rsidR="00901783" w:rsidRPr="004C62FD" w:rsidRDefault="00901783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6C727836" w14:textId="77777777" w:rsidR="00901783" w:rsidRPr="004C62FD" w:rsidRDefault="00901783">
            <w:pPr>
              <w:rPr>
                <w:lang w:val="de-CH"/>
              </w:rPr>
            </w:pPr>
          </w:p>
        </w:tc>
      </w:tr>
      <w:tr w:rsidR="00901783" w:rsidRPr="00901783" w14:paraId="7FDAA833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4A56709C" w14:textId="23F9F284" w:rsidR="00901783" w:rsidRDefault="00901783" w:rsidP="00A72EB3">
            <w:pPr>
              <w:rPr>
                <w:lang w:val="de-CH"/>
              </w:rPr>
            </w:pPr>
            <w:r>
              <w:rPr>
                <w:lang w:val="de-CH"/>
              </w:rPr>
              <w:t>Pneumatische Arbeiten</w:t>
            </w:r>
          </w:p>
        </w:tc>
        <w:tc>
          <w:tcPr>
            <w:tcW w:w="701" w:type="dxa"/>
          </w:tcPr>
          <w:p w14:paraId="712AF05A" w14:textId="77777777" w:rsidR="00901783" w:rsidRPr="004C62FD" w:rsidRDefault="00901783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1753AB2D" w14:textId="77777777" w:rsidR="00901783" w:rsidRPr="004C62FD" w:rsidRDefault="00901783">
            <w:pPr>
              <w:rPr>
                <w:lang w:val="de-CH"/>
              </w:rPr>
            </w:pPr>
          </w:p>
        </w:tc>
      </w:tr>
      <w:tr w:rsidR="00901783" w:rsidRPr="00901783" w14:paraId="06CAD8BE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62BBB640" w14:textId="2E84479E" w:rsidR="00901783" w:rsidRDefault="00901783" w:rsidP="00A72EB3">
            <w:pPr>
              <w:rPr>
                <w:lang w:val="de-CH"/>
              </w:rPr>
            </w:pPr>
            <w:r>
              <w:rPr>
                <w:lang w:val="de-CH"/>
              </w:rPr>
              <w:t>Hydraulische Arbeiten</w:t>
            </w:r>
          </w:p>
        </w:tc>
        <w:tc>
          <w:tcPr>
            <w:tcW w:w="701" w:type="dxa"/>
          </w:tcPr>
          <w:p w14:paraId="564B9E4C" w14:textId="77777777" w:rsidR="00901783" w:rsidRPr="004C62FD" w:rsidRDefault="00901783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2E04BCC7" w14:textId="77777777" w:rsidR="00901783" w:rsidRPr="004C62FD" w:rsidRDefault="00901783">
            <w:pPr>
              <w:rPr>
                <w:lang w:val="de-CH"/>
              </w:rPr>
            </w:pPr>
          </w:p>
        </w:tc>
      </w:tr>
      <w:tr w:rsidR="00901783" w:rsidRPr="00BF2B6C" w14:paraId="7A53A81E" w14:textId="77777777" w:rsidTr="00065249">
        <w:trPr>
          <w:trHeight w:val="567"/>
        </w:trPr>
        <w:tc>
          <w:tcPr>
            <w:tcW w:w="7623" w:type="dxa"/>
            <w:vAlign w:val="center"/>
          </w:tcPr>
          <w:p w14:paraId="40E6AEEC" w14:textId="270A6B77" w:rsidR="00901783" w:rsidRDefault="00901783" w:rsidP="00A72EB3">
            <w:pPr>
              <w:rPr>
                <w:lang w:val="de-CH"/>
              </w:rPr>
            </w:pPr>
            <w:r>
              <w:rPr>
                <w:lang w:val="de-CH"/>
              </w:rPr>
              <w:t>Arbeiten an Bremsanlagen Anhänger oder LKW</w:t>
            </w:r>
          </w:p>
        </w:tc>
        <w:tc>
          <w:tcPr>
            <w:tcW w:w="701" w:type="dxa"/>
          </w:tcPr>
          <w:p w14:paraId="6CD16015" w14:textId="77777777" w:rsidR="00901783" w:rsidRPr="004C62FD" w:rsidRDefault="00901783">
            <w:pPr>
              <w:rPr>
                <w:lang w:val="de-CH"/>
              </w:rPr>
            </w:pPr>
          </w:p>
        </w:tc>
        <w:tc>
          <w:tcPr>
            <w:tcW w:w="738" w:type="dxa"/>
          </w:tcPr>
          <w:p w14:paraId="3760095B" w14:textId="77777777" w:rsidR="00901783" w:rsidRPr="004C62FD" w:rsidRDefault="00901783">
            <w:pPr>
              <w:rPr>
                <w:lang w:val="de-CH"/>
              </w:rPr>
            </w:pPr>
          </w:p>
        </w:tc>
      </w:tr>
    </w:tbl>
    <w:p w14:paraId="536B671B" w14:textId="142D25C9" w:rsidR="004C62FD" w:rsidRPr="004C62FD" w:rsidRDefault="00901783">
      <w:pPr>
        <w:rPr>
          <w:lang w:val="de-CH"/>
        </w:rPr>
      </w:pPr>
      <w:r>
        <w:rPr>
          <w:lang w:val="de-CH"/>
        </w:rPr>
        <w:br/>
      </w:r>
      <w:r w:rsidR="004C62FD" w:rsidRPr="004C62FD">
        <w:rPr>
          <w:lang w:val="de-CH"/>
        </w:rPr>
        <w:t>Diese Liste ist ein Leitfaden, um die Validierung Ihrer IPA-Arbeit zu erleichtern, jedoch ist nur die Validierung durch die Prüfungskommission innerhalb der vorgeschriebenen Fristen offiziell. Bei unzureichendem Arbeitsvolumen können Nachträge angefordert werden.</w:t>
      </w:r>
    </w:p>
    <w:sectPr w:rsidR="004C62FD" w:rsidRPr="004C62FD" w:rsidSect="00327495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2D8A" w14:textId="77777777" w:rsidR="004172F5" w:rsidRDefault="004172F5" w:rsidP="0002266B">
      <w:pPr>
        <w:spacing w:after="0" w:line="240" w:lineRule="auto"/>
      </w:pPr>
      <w:r>
        <w:separator/>
      </w:r>
    </w:p>
  </w:endnote>
  <w:endnote w:type="continuationSeparator" w:id="0">
    <w:p w14:paraId="557096D2" w14:textId="77777777" w:rsidR="004172F5" w:rsidRDefault="004172F5" w:rsidP="0002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0806" w14:textId="2B5DACA9" w:rsidR="0002266B" w:rsidRPr="0002266B" w:rsidRDefault="004C62FD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Validierungsliste</w:t>
    </w:r>
    <w:proofErr w:type="spellEnd"/>
    <w:r>
      <w:rPr>
        <w:sz w:val="16"/>
        <w:szCs w:val="16"/>
      </w:rPr>
      <w:t xml:space="preserve"> IPA</w:t>
    </w:r>
    <w:r w:rsidR="0002266B" w:rsidRPr="0002266B">
      <w:rPr>
        <w:sz w:val="16"/>
        <w:szCs w:val="16"/>
      </w:rPr>
      <w:tab/>
    </w:r>
    <w:r w:rsidR="0002266B" w:rsidRPr="0002266B">
      <w:rPr>
        <w:sz w:val="16"/>
        <w:szCs w:val="16"/>
      </w:rPr>
      <w:tab/>
      <w:t>V1.0 / RM</w:t>
    </w:r>
    <w:r w:rsidR="0002266B">
      <w:rPr>
        <w:sz w:val="16"/>
        <w:szCs w:val="16"/>
      </w:rPr>
      <w:t xml:space="preserve"> / 2019</w:t>
    </w:r>
  </w:p>
  <w:p w14:paraId="57068DF1" w14:textId="77777777" w:rsidR="0002266B" w:rsidRDefault="000226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579D" w14:textId="77777777" w:rsidR="004172F5" w:rsidRDefault="004172F5" w:rsidP="0002266B">
      <w:pPr>
        <w:spacing w:after="0" w:line="240" w:lineRule="auto"/>
      </w:pPr>
      <w:r>
        <w:separator/>
      </w:r>
    </w:p>
  </w:footnote>
  <w:footnote w:type="continuationSeparator" w:id="0">
    <w:p w14:paraId="22A3E50B" w14:textId="77777777" w:rsidR="004172F5" w:rsidRDefault="004172F5" w:rsidP="0002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7A52" w14:textId="4ED97415" w:rsidR="00812203" w:rsidRDefault="0081220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72A24" wp14:editId="3622FBE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62530" cy="443230"/>
          <wp:effectExtent l="0" t="0" r="0" b="0"/>
          <wp:wrapSquare wrapText="bothSides"/>
          <wp:docPr id="1" name="Grafik 1" descr="Ein Bild, das Gerä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rosserie suisse_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5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AD"/>
    <w:rsid w:val="0002266B"/>
    <w:rsid w:val="0003247B"/>
    <w:rsid w:val="00065249"/>
    <w:rsid w:val="001C563A"/>
    <w:rsid w:val="001F30C5"/>
    <w:rsid w:val="001F7F72"/>
    <w:rsid w:val="00215146"/>
    <w:rsid w:val="00267639"/>
    <w:rsid w:val="002927E9"/>
    <w:rsid w:val="00327495"/>
    <w:rsid w:val="00377F62"/>
    <w:rsid w:val="003B4265"/>
    <w:rsid w:val="003F79BA"/>
    <w:rsid w:val="004172F5"/>
    <w:rsid w:val="004A544A"/>
    <w:rsid w:val="004C62FD"/>
    <w:rsid w:val="005B28F2"/>
    <w:rsid w:val="005E13B3"/>
    <w:rsid w:val="00641899"/>
    <w:rsid w:val="00697D22"/>
    <w:rsid w:val="00701960"/>
    <w:rsid w:val="00715F5C"/>
    <w:rsid w:val="00776B57"/>
    <w:rsid w:val="00812203"/>
    <w:rsid w:val="00836EAD"/>
    <w:rsid w:val="00901783"/>
    <w:rsid w:val="009D2567"/>
    <w:rsid w:val="00A61C40"/>
    <w:rsid w:val="00A72EB3"/>
    <w:rsid w:val="00AE16F3"/>
    <w:rsid w:val="00B43779"/>
    <w:rsid w:val="00B47BB0"/>
    <w:rsid w:val="00BF2B6C"/>
    <w:rsid w:val="00C377DA"/>
    <w:rsid w:val="00CD1750"/>
    <w:rsid w:val="00CD5141"/>
    <w:rsid w:val="00CE23F2"/>
    <w:rsid w:val="00D056B1"/>
    <w:rsid w:val="00D23530"/>
    <w:rsid w:val="00E305EF"/>
    <w:rsid w:val="00E3500B"/>
    <w:rsid w:val="00E44EA6"/>
    <w:rsid w:val="00E76C3A"/>
    <w:rsid w:val="00E86774"/>
    <w:rsid w:val="00E97768"/>
    <w:rsid w:val="00EA301A"/>
    <w:rsid w:val="00FA08BB"/>
    <w:rsid w:val="00F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8B95E"/>
  <w15:docId w15:val="{45841F3F-42D9-4CCC-ABE3-6118405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E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66B"/>
  </w:style>
  <w:style w:type="paragraph" w:styleId="Fuzeile">
    <w:name w:val="footer"/>
    <w:basedOn w:val="Standard"/>
    <w:link w:val="FuzeileZchn"/>
    <w:uiPriority w:val="99"/>
    <w:unhideWhenUsed/>
    <w:rsid w:val="0002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Berufsbildung</cp:lastModifiedBy>
  <cp:revision>8</cp:revision>
  <cp:lastPrinted>2019-03-12T13:02:00Z</cp:lastPrinted>
  <dcterms:created xsi:type="dcterms:W3CDTF">2019-05-02T09:50:00Z</dcterms:created>
  <dcterms:modified xsi:type="dcterms:W3CDTF">2019-08-07T09:31:00Z</dcterms:modified>
</cp:coreProperties>
</file>